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44" w:rsidRDefault="00AD7F7A" w:rsidP="0027406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486525" cy="2466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kam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43" cy="251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A61" w:rsidRPr="00AE3C8D" w:rsidRDefault="00F56A61">
      <w:pPr>
        <w:rPr>
          <w:b/>
        </w:rPr>
      </w:pPr>
      <w:r w:rsidRPr="00AE3C8D">
        <w:rPr>
          <w:b/>
        </w:rPr>
        <w:t>Dear Parents,</w:t>
      </w:r>
    </w:p>
    <w:p w:rsidR="00F56A61" w:rsidRDefault="00F56A61">
      <w:r>
        <w:t>I hope this finds you all safe and well.</w:t>
      </w:r>
    </w:p>
    <w:p w:rsidR="00F56A61" w:rsidRDefault="00F56A61" w:rsidP="0027406B">
      <w:r>
        <w:t xml:space="preserve">Thank you for all the </w:t>
      </w:r>
      <w:r w:rsidR="0027406B">
        <w:t xml:space="preserve">lovely entries to our previous whole-school challenge. I am sure </w:t>
      </w:r>
      <w:r w:rsidR="00E24EB8">
        <w:t>an</w:t>
      </w:r>
      <w:r w:rsidR="0027406B">
        <w:t>yone involved with any of</w:t>
      </w:r>
      <w:r w:rsidR="00A10959">
        <w:t xml:space="preserve"> </w:t>
      </w:r>
      <w:r w:rsidR="0027406B">
        <w:t>the jobs featured will be very pleased that people have taken the time to say that they are appreciated.</w:t>
      </w:r>
    </w:p>
    <w:p w:rsidR="0027406B" w:rsidRDefault="00A657C9" w:rsidP="00A10959">
      <w:r w:rsidRPr="00A10959">
        <w:rPr>
          <w:u w:val="single"/>
        </w:rPr>
        <w:t>Our next whole-school task is outlined below</w:t>
      </w:r>
      <w:r>
        <w:t>:</w:t>
      </w:r>
    </w:p>
    <w:p w:rsidR="00A657C9" w:rsidRDefault="00A657C9" w:rsidP="0027406B">
      <w:r>
        <w:t xml:space="preserve">What makes </w:t>
      </w:r>
      <w:proofErr w:type="spellStart"/>
      <w:r>
        <w:t>Askam</w:t>
      </w:r>
      <w:proofErr w:type="spellEnd"/>
      <w:r>
        <w:t xml:space="preserve"> and </w:t>
      </w:r>
      <w:proofErr w:type="spellStart"/>
      <w:r>
        <w:t>Ireleth</w:t>
      </w:r>
      <w:proofErr w:type="spellEnd"/>
      <w:r>
        <w:t xml:space="preserve"> special to </w:t>
      </w:r>
      <w:r w:rsidR="00A10959">
        <w:t>your family</w:t>
      </w:r>
      <w:r>
        <w:t>? Why is it a good place to live</w:t>
      </w:r>
      <w:r w:rsidR="00A10959">
        <w:t xml:space="preserve"> / visit</w:t>
      </w:r>
      <w:r>
        <w:t>? The children are asked to capture in some way what is great about their village. They might choose to focus on one or more of the following:</w:t>
      </w:r>
    </w:p>
    <w:p w:rsidR="00A657C9" w:rsidRPr="00A10959" w:rsidRDefault="00A657C9" w:rsidP="00A10959">
      <w:pPr>
        <w:ind w:left="405"/>
        <w:rPr>
          <w:b/>
        </w:rPr>
      </w:pPr>
      <w:r w:rsidRPr="00A10959">
        <w:rPr>
          <w:b/>
        </w:rPr>
        <w:t xml:space="preserve">Its impressive views </w:t>
      </w:r>
      <w:r w:rsidR="00A10959" w:rsidRPr="00A10959">
        <w:rPr>
          <w:b/>
        </w:rPr>
        <w:t xml:space="preserve">            </w:t>
      </w:r>
      <w:r w:rsidRPr="00A10959">
        <w:rPr>
          <w:b/>
        </w:rPr>
        <w:t>Its rich wildlife</w:t>
      </w:r>
      <w:r w:rsidR="00A10959" w:rsidRPr="00A10959">
        <w:rPr>
          <w:b/>
        </w:rPr>
        <w:t xml:space="preserve">             </w:t>
      </w:r>
      <w:r w:rsidRPr="00A10959">
        <w:rPr>
          <w:b/>
        </w:rPr>
        <w:t>Its strong community spirit</w:t>
      </w:r>
      <w:r w:rsidR="00A10959" w:rsidRPr="00A10959">
        <w:rPr>
          <w:b/>
        </w:rPr>
        <w:t xml:space="preserve">             </w:t>
      </w:r>
      <w:r w:rsidRPr="00A10959">
        <w:rPr>
          <w:b/>
        </w:rPr>
        <w:t>Its important history</w:t>
      </w:r>
    </w:p>
    <w:p w:rsidR="00A657C9" w:rsidRDefault="00A657C9" w:rsidP="00A657C9">
      <w:r>
        <w:t xml:space="preserve">It might also </w:t>
      </w:r>
      <w:r w:rsidR="00A10959">
        <w:t>focus on</w:t>
      </w:r>
      <w:r>
        <w:t xml:space="preserve"> something completely different</w:t>
      </w:r>
      <w:r w:rsidR="00A10959">
        <w:t xml:space="preserve"> as that is what makes the village special to your family.</w:t>
      </w:r>
    </w:p>
    <w:p w:rsidR="00A657C9" w:rsidRDefault="00A657C9" w:rsidP="00AD7F7A">
      <w:r>
        <w:t xml:space="preserve">The work the children produce, as usual, can take any form as long as it can be photographed and published on Facebook. They might take a photograph to showcase the views, paint a picture, design a poster to attract </w:t>
      </w:r>
      <w:r w:rsidR="00254B78">
        <w:t>visitors</w:t>
      </w:r>
      <w:r>
        <w:t>, research part of the village’s history, find and take pictures of some examples of local wildlife, write a poem,</w:t>
      </w:r>
      <w:r w:rsidR="00AD7F7A">
        <w:t xml:space="preserve"> or something else that fits in with the task.</w:t>
      </w:r>
    </w:p>
    <w:p w:rsidR="00DD16C8" w:rsidRDefault="00DD16C8" w:rsidP="00AD7F7A">
      <w:r>
        <w:t xml:space="preserve">If you don’t live in either </w:t>
      </w:r>
      <w:proofErr w:type="spellStart"/>
      <w:r>
        <w:t>Askam</w:t>
      </w:r>
      <w:proofErr w:type="spellEnd"/>
      <w:r>
        <w:t xml:space="preserve"> or </w:t>
      </w:r>
      <w:proofErr w:type="spellStart"/>
      <w:r>
        <w:t>Ireleth</w:t>
      </w:r>
      <w:proofErr w:type="spellEnd"/>
      <w:r>
        <w:t>, your child could either produce something about the place y</w:t>
      </w:r>
      <w:r w:rsidR="004911C5">
        <w:t>ou</w:t>
      </w:r>
      <w:r>
        <w:t xml:space="preserve"> live (e.g. Kirkby), or if </w:t>
      </w:r>
      <w:r w:rsidR="004911C5">
        <w:t>you</w:t>
      </w:r>
      <w:r>
        <w:t xml:space="preserve"> prefer, y</w:t>
      </w:r>
      <w:r w:rsidR="004911C5">
        <w:t>ou</w:t>
      </w:r>
      <w:r>
        <w:t xml:space="preserve"> could still do </w:t>
      </w:r>
      <w:proofErr w:type="spellStart"/>
      <w:r>
        <w:t>Askam</w:t>
      </w:r>
      <w:proofErr w:type="spellEnd"/>
      <w:r>
        <w:t xml:space="preserve"> because that is where </w:t>
      </w:r>
      <w:r w:rsidR="004911C5">
        <w:t>they</w:t>
      </w:r>
      <w:r>
        <w:t xml:space="preserve"> attend school.</w:t>
      </w:r>
    </w:p>
    <w:p w:rsidR="00AE3C8D" w:rsidRPr="00E24EB8" w:rsidRDefault="00F56A61">
      <w:r>
        <w:t>The</w:t>
      </w:r>
      <w:r w:rsidR="00254B78">
        <w:t xml:space="preserve"> photographs you submit</w:t>
      </w:r>
      <w:r>
        <w:t xml:space="preserve"> will all be published class-by-class next weekend, so please can they be sent to me</w:t>
      </w:r>
      <w:r w:rsidR="00AD7F7A">
        <w:t xml:space="preserve"> by Friday to the following e-mail address</w:t>
      </w:r>
      <w:r>
        <w:t>:</w:t>
      </w:r>
      <w:r w:rsidR="00A10959">
        <w:t xml:space="preserve"> </w:t>
      </w:r>
      <w:hyperlink r:id="rId6" w:history="1">
        <w:r w:rsidR="00AE3C8D" w:rsidRPr="00AE3C8D">
          <w:rPr>
            <w:rStyle w:val="Hyperlink"/>
          </w:rPr>
          <w:t>s.</w:t>
        </w:r>
        <w:r w:rsidR="00AE3C8D" w:rsidRPr="00381905">
          <w:rPr>
            <w:rStyle w:val="Hyperlink"/>
          </w:rPr>
          <w:t>cairns@askam.cumbria.sch.uk</w:t>
        </w:r>
      </w:hyperlink>
      <w:r w:rsidR="00E24EB8" w:rsidRPr="00E24EB8">
        <w:rPr>
          <w:rStyle w:val="Hyperlink"/>
          <w:u w:val="none"/>
        </w:rPr>
        <w:t xml:space="preserve"> </w:t>
      </w:r>
      <w:r w:rsidR="00E24EB8" w:rsidRPr="00E24EB8">
        <w:rPr>
          <w:rStyle w:val="Hyperlink"/>
          <w:color w:val="auto"/>
          <w:u w:val="none"/>
        </w:rPr>
        <w:t xml:space="preserve">. Please send from Monday onwards. </w:t>
      </w:r>
    </w:p>
    <w:p w:rsidR="00AE3C8D" w:rsidRDefault="00AE3C8D">
      <w:r w:rsidRPr="00AD7F7A">
        <w:rPr>
          <w:b/>
        </w:rPr>
        <w:t xml:space="preserve">Please don’t put your child’s name on </w:t>
      </w:r>
      <w:r w:rsidR="00AD7F7A">
        <w:rPr>
          <w:b/>
        </w:rPr>
        <w:t>any work that is produced</w:t>
      </w:r>
      <w:r>
        <w:t xml:space="preserve">. If you send two images (one of </w:t>
      </w:r>
      <w:r w:rsidR="00AD7F7A">
        <w:t>any work produced and one with your child holding that work) then people should be able to identify individuals in each class. If your child is submitting a photograph, you could</w:t>
      </w:r>
      <w:r>
        <w:t xml:space="preserve"> </w:t>
      </w:r>
      <w:r w:rsidR="00AD7F7A">
        <w:t>also include a picture of them holding the camera</w:t>
      </w:r>
      <w:r w:rsidR="00E24EB8">
        <w:t xml:space="preserve"> (and I’ll publish the photos alongside one another)</w:t>
      </w:r>
      <w:r w:rsidR="00AD7F7A">
        <w:t>, or print out the photograph and take a picture of them holding it.</w:t>
      </w:r>
      <w:r>
        <w:t xml:space="preserve"> </w:t>
      </w:r>
    </w:p>
    <w:p w:rsidR="00AE3C8D" w:rsidRDefault="00AE3C8D">
      <w:r>
        <w:t>Again, you can help me by adding your child’s name and year-group in the subject bar.</w:t>
      </w:r>
    </w:p>
    <w:p w:rsidR="00AE3C8D" w:rsidRDefault="00AE3C8D">
      <w:r>
        <w:t>Wishing you all a happy and safe weekend.</w:t>
      </w:r>
      <w:bookmarkStart w:id="0" w:name="_GoBack"/>
      <w:bookmarkEnd w:id="0"/>
    </w:p>
    <w:p w:rsidR="00AE3C8D" w:rsidRDefault="00AE3C8D" w:rsidP="00AE3C8D">
      <w:pPr>
        <w:jc w:val="center"/>
      </w:pPr>
      <w:r>
        <w:t>Best Wishes,</w:t>
      </w:r>
    </w:p>
    <w:p w:rsidR="00A10959" w:rsidRDefault="00A10959" w:rsidP="00AE3C8D">
      <w:pPr>
        <w:jc w:val="center"/>
      </w:pPr>
      <w:r>
        <w:t>Mr. 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D7F7A" w:rsidTr="00A10959">
        <w:tc>
          <w:tcPr>
            <w:tcW w:w="5228" w:type="dxa"/>
          </w:tcPr>
          <w:p w:rsidR="00AD7F7A" w:rsidRDefault="00E24EB8" w:rsidP="00AE3C8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164F980" wp14:editId="39C45DCB">
                  <wp:simplePos x="0" y="0"/>
                  <wp:positionH relativeFrom="column">
                    <wp:posOffset>1256665</wp:posOffset>
                  </wp:positionH>
                  <wp:positionV relativeFrom="page">
                    <wp:posOffset>109855</wp:posOffset>
                  </wp:positionV>
                  <wp:extent cx="703580" cy="685800"/>
                  <wp:effectExtent l="0" t="0" r="1270" b="0"/>
                  <wp:wrapTight wrapText="bothSides">
                    <wp:wrapPolygon edited="0">
                      <wp:start x="8773" y="0"/>
                      <wp:lineTo x="5264" y="600"/>
                      <wp:lineTo x="0" y="6000"/>
                      <wp:lineTo x="0" y="14400"/>
                      <wp:lineTo x="3509" y="19200"/>
                      <wp:lineTo x="7603" y="21000"/>
                      <wp:lineTo x="8773" y="21000"/>
                      <wp:lineTo x="12282" y="21000"/>
                      <wp:lineTo x="13451" y="21000"/>
                      <wp:lineTo x="17545" y="19200"/>
                      <wp:lineTo x="21054" y="14400"/>
                      <wp:lineTo x="21054" y="6000"/>
                      <wp:lineTo x="15791" y="600"/>
                      <wp:lineTo x="12282" y="0"/>
                      <wp:lineTo x="877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illag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AD7F7A" w:rsidRDefault="00AD7F7A" w:rsidP="00AE3C8D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895350" cy="895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N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F7A" w:rsidRPr="00AE3C8D" w:rsidRDefault="00874482" w:rsidP="00AE3C8D">
      <w:pPr>
        <w:jc w:val="center"/>
        <w:rPr>
          <w:b/>
        </w:rPr>
      </w:pPr>
      <w:r>
        <w:rPr>
          <w:b/>
        </w:rPr>
        <w:t xml:space="preserve">Thank you to </w:t>
      </w:r>
      <w:proofErr w:type="spellStart"/>
      <w:r>
        <w:rPr>
          <w:b/>
        </w:rPr>
        <w:t>Askam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Ireleth</w:t>
      </w:r>
      <w:proofErr w:type="spellEnd"/>
      <w:r>
        <w:rPr>
          <w:b/>
        </w:rPr>
        <w:t xml:space="preserve"> Parish Council for letting me use the photograph at the top of the page. </w:t>
      </w:r>
    </w:p>
    <w:sectPr w:rsidR="00AD7F7A" w:rsidRPr="00AE3C8D" w:rsidSect="00F56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2AEE"/>
    <w:multiLevelType w:val="hybridMultilevel"/>
    <w:tmpl w:val="7DB644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B736D3"/>
    <w:multiLevelType w:val="hybridMultilevel"/>
    <w:tmpl w:val="8C8695B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61"/>
    <w:rsid w:val="00254B78"/>
    <w:rsid w:val="0027406B"/>
    <w:rsid w:val="004911C5"/>
    <w:rsid w:val="006362B6"/>
    <w:rsid w:val="00874482"/>
    <w:rsid w:val="00880DD2"/>
    <w:rsid w:val="00927B44"/>
    <w:rsid w:val="00A10959"/>
    <w:rsid w:val="00A657C9"/>
    <w:rsid w:val="00AD7F7A"/>
    <w:rsid w:val="00AE3C8D"/>
    <w:rsid w:val="00B75727"/>
    <w:rsid w:val="00DD16C8"/>
    <w:rsid w:val="00E24EB8"/>
    <w:rsid w:val="00F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27D9"/>
  <w15:chartTrackingRefBased/>
  <w15:docId w15:val="{6AE549E1-2A51-4A4F-A98F-FAFF4914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C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7C9"/>
    <w:pPr>
      <w:ind w:left="720"/>
      <w:contextualSpacing/>
    </w:pPr>
  </w:style>
  <w:style w:type="table" w:styleId="TableGrid">
    <w:name w:val="Table Grid"/>
    <w:basedOn w:val="TableNormal"/>
    <w:uiPriority w:val="39"/>
    <w:rsid w:val="00AD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cairns@askam.cumbria.sch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cairns</dc:creator>
  <cp:keywords/>
  <dc:description/>
  <cp:lastModifiedBy>stephen cairns</cp:lastModifiedBy>
  <cp:revision>2</cp:revision>
  <dcterms:created xsi:type="dcterms:W3CDTF">2020-05-29T09:10:00Z</dcterms:created>
  <dcterms:modified xsi:type="dcterms:W3CDTF">2020-05-29T09:10:00Z</dcterms:modified>
</cp:coreProperties>
</file>